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5662" w14:textId="77777777" w:rsidR="00C07859" w:rsidRPr="008A485B" w:rsidRDefault="00C07859" w:rsidP="00C07859">
      <w:pPr>
        <w:spacing w:after="0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6EA56F9" wp14:editId="271778EF">
            <wp:simplePos x="0" y="0"/>
            <wp:positionH relativeFrom="column">
              <wp:posOffset>5057140</wp:posOffset>
            </wp:positionH>
            <wp:positionV relativeFrom="paragraph">
              <wp:posOffset>0</wp:posOffset>
            </wp:positionV>
            <wp:extent cx="886460" cy="914400"/>
            <wp:effectExtent l="19050" t="0" r="8890" b="0"/>
            <wp:wrapTight wrapText="bothSides">
              <wp:wrapPolygon edited="0">
                <wp:start x="-464" y="0"/>
                <wp:lineTo x="-464" y="21150"/>
                <wp:lineTo x="21817" y="21150"/>
                <wp:lineTo x="21817" y="0"/>
                <wp:lineTo x="-46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9A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872092" wp14:editId="3CF960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86460" cy="914400"/>
            <wp:effectExtent l="19050" t="0" r="8890" b="0"/>
            <wp:wrapTight wrapText="bothSides">
              <wp:wrapPolygon edited="0">
                <wp:start x="-464" y="0"/>
                <wp:lineTo x="-464" y="21150"/>
                <wp:lineTo x="21817" y="21150"/>
                <wp:lineTo x="21817" y="0"/>
                <wp:lineTo x="-4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85B">
        <w:rPr>
          <w:rFonts w:ascii="Arial" w:hAnsi="Arial" w:cs="Arial"/>
          <w:b/>
          <w:noProof/>
          <w:sz w:val="24"/>
          <w:szCs w:val="24"/>
        </w:rPr>
        <w:t>La Cosecha Community Supported Agriculture</w:t>
      </w:r>
    </w:p>
    <w:p w14:paraId="7D8ABB99" w14:textId="77777777" w:rsidR="00C07859" w:rsidRPr="008A485B" w:rsidRDefault="00C07859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8A485B">
        <w:rPr>
          <w:rFonts w:ascii="Arial" w:hAnsi="Arial" w:cs="Arial"/>
          <w:b/>
          <w:noProof/>
          <w:sz w:val="24"/>
          <w:szCs w:val="24"/>
        </w:rPr>
        <w:t xml:space="preserve">Application Form </w:t>
      </w:r>
    </w:p>
    <w:p w14:paraId="4E4BE028" w14:textId="0BE75B59" w:rsidR="00C07859" w:rsidRDefault="00DA2DDB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2014</w:t>
      </w:r>
    </w:p>
    <w:p w14:paraId="4FE336DF" w14:textId="77777777" w:rsidR="00C07859" w:rsidRPr="008A485B" w:rsidRDefault="00C07859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ABCE8C5" w14:textId="5FC64C99" w:rsidR="00C07859" w:rsidRPr="008A485B" w:rsidRDefault="00DA2DDB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2014 Season: May 14 – October 30</w:t>
      </w:r>
    </w:p>
    <w:p w14:paraId="1C3AACA7" w14:textId="77777777" w:rsidR="00C07859" w:rsidRPr="008A485B" w:rsidRDefault="00873B1A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Full Share</w:t>
      </w:r>
    </w:p>
    <w:p w14:paraId="11FE4967" w14:textId="77777777" w:rsidR="00C07859" w:rsidRDefault="00C07859" w:rsidP="00C078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485B">
        <w:rPr>
          <w:rFonts w:ascii="Arial" w:eastAsia="Times New Roman" w:hAnsi="Arial" w:cs="Arial"/>
          <w:b/>
          <w:sz w:val="24"/>
          <w:szCs w:val="24"/>
        </w:rPr>
        <w:t>Contact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95"/>
        <w:gridCol w:w="255"/>
        <w:gridCol w:w="540"/>
        <w:gridCol w:w="2790"/>
        <w:gridCol w:w="1710"/>
        <w:gridCol w:w="3078"/>
      </w:tblGrid>
      <w:tr w:rsidR="00C07859" w14:paraId="16494C2A" w14:textId="77777777" w:rsidTr="00884030"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2B9E0" w14:textId="77777777" w:rsidR="00B558B4" w:rsidRDefault="00B558B4" w:rsidP="00C078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B1AED2" w14:textId="77777777" w:rsidR="00C07859" w:rsidRDefault="00C07859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79AD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(s)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CB66E" w14:textId="77777777" w:rsidR="00C07859" w:rsidRDefault="00C07859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F3F9BD1" w14:textId="77777777" w:rsidR="00B558B4" w:rsidRDefault="005C12F5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558B4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C07859" w14:paraId="424BFCA7" w14:textId="77777777" w:rsidTr="00884030"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B9352" w14:textId="77777777" w:rsidR="00B558B4" w:rsidRDefault="00B558B4" w:rsidP="00C078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4F5CC6" w14:textId="77777777" w:rsidR="00C07859" w:rsidRDefault="00C07859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79AD">
              <w:rPr>
                <w:rFonts w:ascii="Arial" w:eastAsia="Times New Roman" w:hAnsi="Arial" w:cs="Arial"/>
                <w:sz w:val="24"/>
                <w:szCs w:val="24"/>
              </w:rPr>
              <w:t>Mailing Address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E350" w14:textId="77777777" w:rsidR="00C07859" w:rsidRDefault="00C07859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6B1D32" w14:textId="77777777" w:rsidR="00B558B4" w:rsidRDefault="005C12F5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558B4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84030" w14:paraId="658CE5C5" w14:textId="77777777" w:rsidTr="00884030"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86550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C39550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Cell Phone: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0398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4A966B" w14:textId="77777777" w:rsidR="00B558B4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794330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136ABE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Home Phone</w:t>
            </w:r>
            <w:r w:rsidRPr="003B79A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2E0DA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A8DF57" w14:textId="77777777" w:rsidR="00B558B4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558B4" w14:paraId="61ECAA62" w14:textId="77777777" w:rsidTr="0088403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57963F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2BED5D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3B79AD">
              <w:rPr>
                <w:rFonts w:ascii="Arial" w:eastAsia="Times New Roman" w:hAnsi="Arial" w:cs="Arial"/>
                <w:sz w:val="24"/>
                <w:szCs w:val="24"/>
              </w:rPr>
              <w:t>-mail</w:t>
            </w: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DFA01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ACBD73" w14:textId="77777777" w:rsidR="00B558B4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F5167FD" w14:textId="77777777" w:rsidR="00E906F5" w:rsidRDefault="00E906F5" w:rsidP="00C07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0F2E74" w14:textId="77777777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ommunity </w:t>
      </w:r>
      <w:r w:rsidRPr="003B79AD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upported </w:t>
      </w:r>
      <w:r w:rsidRPr="003B79AD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griculture (CSA)</w:t>
      </w:r>
      <w:r w:rsidRPr="003B79AD">
        <w:rPr>
          <w:rFonts w:ascii="Arial" w:eastAsia="Times New Roman" w:hAnsi="Arial" w:cs="Arial"/>
          <w:b/>
          <w:bCs/>
          <w:sz w:val="24"/>
          <w:szCs w:val="24"/>
        </w:rPr>
        <w:t xml:space="preserve"> Agreement:</w:t>
      </w:r>
    </w:p>
    <w:p w14:paraId="3E75CDF1" w14:textId="77777777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sz w:val="24"/>
          <w:szCs w:val="24"/>
        </w:rPr>
        <w:t> </w:t>
      </w:r>
    </w:p>
    <w:p w14:paraId="486A5A10" w14:textId="7BC2156E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sz w:val="24"/>
          <w:szCs w:val="24"/>
        </w:rPr>
        <w:t xml:space="preserve">I </w:t>
      </w:r>
      <w:r w:rsidRPr="008A485B">
        <w:rPr>
          <w:rFonts w:ascii="Arial" w:eastAsia="Times New Roman" w:hAnsi="Arial" w:cs="Arial"/>
          <w:sz w:val="24"/>
          <w:szCs w:val="24"/>
        </w:rPr>
        <w:t>agree to join</w:t>
      </w:r>
      <w:r w:rsidRPr="003B79AD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3B79AD">
        <w:rPr>
          <w:rFonts w:ascii="Arial" w:eastAsia="Times New Roman" w:hAnsi="Arial" w:cs="Arial"/>
          <w:sz w:val="24"/>
          <w:szCs w:val="24"/>
        </w:rPr>
        <w:t>Cosecha</w:t>
      </w:r>
      <w:proofErr w:type="spellEnd"/>
      <w:r w:rsidRPr="003B79AD">
        <w:rPr>
          <w:rFonts w:ascii="Arial" w:eastAsia="Times New Roman" w:hAnsi="Arial" w:cs="Arial"/>
          <w:sz w:val="24"/>
          <w:szCs w:val="24"/>
        </w:rPr>
        <w:t xml:space="preserve"> for the f</w:t>
      </w:r>
      <w:r w:rsidR="00985431">
        <w:rPr>
          <w:rFonts w:ascii="Arial" w:eastAsia="Times New Roman" w:hAnsi="Arial" w:cs="Arial"/>
          <w:sz w:val="24"/>
          <w:szCs w:val="24"/>
        </w:rPr>
        <w:t>ull 25</w:t>
      </w:r>
      <w:r w:rsidR="00D458C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week season</w:t>
      </w:r>
      <w:r w:rsidR="0089746C">
        <w:rPr>
          <w:rFonts w:ascii="Arial" w:eastAsia="Times New Roman" w:hAnsi="Arial" w:cs="Arial"/>
          <w:sz w:val="24"/>
          <w:szCs w:val="24"/>
        </w:rPr>
        <w:t xml:space="preserve"> (May </w:t>
      </w:r>
      <w:r w:rsidR="00985431">
        <w:rPr>
          <w:rFonts w:ascii="Arial" w:eastAsia="Times New Roman" w:hAnsi="Arial" w:cs="Arial"/>
          <w:sz w:val="24"/>
          <w:szCs w:val="24"/>
        </w:rPr>
        <w:t>1</w:t>
      </w:r>
      <w:r w:rsidR="00DA2DDB">
        <w:rPr>
          <w:rFonts w:ascii="Arial" w:eastAsia="Times New Roman" w:hAnsi="Arial" w:cs="Arial"/>
          <w:sz w:val="24"/>
          <w:szCs w:val="24"/>
        </w:rPr>
        <w:t>4</w:t>
      </w:r>
      <w:r w:rsidR="0089746C" w:rsidRPr="0089746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89746C">
        <w:rPr>
          <w:rFonts w:ascii="Arial" w:eastAsia="Times New Roman" w:hAnsi="Arial" w:cs="Arial"/>
          <w:sz w:val="24"/>
          <w:szCs w:val="24"/>
        </w:rPr>
        <w:t>-</w:t>
      </w:r>
      <w:r w:rsidR="00DA2DDB">
        <w:rPr>
          <w:rFonts w:ascii="Arial" w:eastAsia="Times New Roman" w:hAnsi="Arial" w:cs="Arial"/>
          <w:sz w:val="24"/>
          <w:szCs w:val="24"/>
        </w:rPr>
        <w:t>October</w:t>
      </w:r>
      <w:r w:rsidR="003E26A3">
        <w:rPr>
          <w:rFonts w:ascii="Arial" w:eastAsia="Times New Roman" w:hAnsi="Arial" w:cs="Arial"/>
          <w:sz w:val="24"/>
          <w:szCs w:val="24"/>
        </w:rPr>
        <w:t xml:space="preserve"> </w:t>
      </w:r>
      <w:r w:rsidR="00DA2DDB">
        <w:rPr>
          <w:rFonts w:ascii="Arial" w:eastAsia="Times New Roman" w:hAnsi="Arial" w:cs="Arial"/>
          <w:sz w:val="24"/>
          <w:szCs w:val="24"/>
        </w:rPr>
        <w:t>30</w:t>
      </w:r>
      <w:r w:rsidR="00DA2DD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A2DDB">
        <w:rPr>
          <w:rFonts w:ascii="Arial" w:eastAsia="Times New Roman" w:hAnsi="Arial" w:cs="Arial"/>
          <w:sz w:val="24"/>
          <w:szCs w:val="24"/>
        </w:rPr>
        <w:t>, 2014</w:t>
      </w:r>
      <w:r w:rsidR="0089746C">
        <w:rPr>
          <w:rFonts w:ascii="Arial" w:eastAsia="Times New Roman" w:hAnsi="Arial" w:cs="Arial"/>
          <w:sz w:val="24"/>
          <w:szCs w:val="24"/>
        </w:rPr>
        <w:t>)</w:t>
      </w:r>
      <w:r w:rsidRPr="003B79AD">
        <w:rPr>
          <w:rFonts w:ascii="Arial" w:eastAsia="Times New Roman" w:hAnsi="Arial" w:cs="Arial"/>
          <w:sz w:val="24"/>
          <w:szCs w:val="24"/>
        </w:rPr>
        <w:t xml:space="preserve">. </w:t>
      </w:r>
      <w:r w:rsidRPr="008A485B">
        <w:rPr>
          <w:rFonts w:ascii="Arial" w:eastAsia="Times New Roman" w:hAnsi="Arial" w:cs="Arial"/>
          <w:sz w:val="24"/>
          <w:szCs w:val="24"/>
        </w:rPr>
        <w:t>I understand that m</w:t>
      </w:r>
      <w:r w:rsidRPr="003B79AD"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z w:val="24"/>
          <w:szCs w:val="24"/>
        </w:rPr>
        <w:t>CSA</w:t>
      </w:r>
      <w:r w:rsidRPr="008A485B">
        <w:rPr>
          <w:rFonts w:ascii="Arial" w:eastAsia="Times New Roman" w:hAnsi="Arial" w:cs="Arial"/>
          <w:sz w:val="24"/>
          <w:szCs w:val="24"/>
        </w:rPr>
        <w:t xml:space="preserve"> </w:t>
      </w:r>
      <w:r w:rsidRPr="003B79AD">
        <w:rPr>
          <w:rFonts w:ascii="Arial" w:eastAsia="Times New Roman" w:hAnsi="Arial" w:cs="Arial"/>
          <w:sz w:val="24"/>
          <w:szCs w:val="24"/>
        </w:rPr>
        <w:t>share is dispersed on a weekly basis and I cannot skip a week.</w:t>
      </w:r>
    </w:p>
    <w:p w14:paraId="330DF001" w14:textId="77777777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BD2830" w14:textId="2AACF4D9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sz w:val="24"/>
          <w:szCs w:val="24"/>
        </w:rPr>
        <w:t xml:space="preserve">I </w:t>
      </w:r>
      <w:r w:rsidRPr="008A485B">
        <w:rPr>
          <w:rFonts w:ascii="Arial" w:eastAsia="Times New Roman" w:hAnsi="Arial" w:cs="Arial"/>
          <w:sz w:val="24"/>
          <w:szCs w:val="24"/>
        </w:rPr>
        <w:t>am</w:t>
      </w:r>
      <w:r w:rsidRPr="003B79AD">
        <w:rPr>
          <w:rFonts w:ascii="Arial" w:eastAsia="Times New Roman" w:hAnsi="Arial" w:cs="Arial"/>
          <w:sz w:val="24"/>
          <w:szCs w:val="24"/>
        </w:rPr>
        <w:t xml:space="preserve"> responsible for picking up my weekly share each </w:t>
      </w:r>
      <w:r w:rsidR="00DA2DDB">
        <w:rPr>
          <w:rFonts w:ascii="Arial" w:eastAsia="Times New Roman" w:hAnsi="Arial" w:cs="Arial"/>
          <w:sz w:val="24"/>
          <w:szCs w:val="24"/>
        </w:rPr>
        <w:t>week</w:t>
      </w:r>
      <w:r w:rsidR="00985431">
        <w:rPr>
          <w:rFonts w:ascii="Arial" w:eastAsia="Times New Roman" w:hAnsi="Arial" w:cs="Arial"/>
          <w:sz w:val="24"/>
          <w:szCs w:val="24"/>
        </w:rPr>
        <w:t xml:space="preserve"> </w:t>
      </w:r>
      <w:r w:rsidRPr="003B79AD">
        <w:rPr>
          <w:rFonts w:ascii="Arial" w:eastAsia="Times New Roman" w:hAnsi="Arial" w:cs="Arial"/>
          <w:sz w:val="24"/>
          <w:szCs w:val="24"/>
        </w:rPr>
        <w:t xml:space="preserve">at the </w:t>
      </w:r>
      <w:r w:rsidR="00985431">
        <w:rPr>
          <w:rFonts w:ascii="Arial" w:eastAsia="Times New Roman" w:hAnsi="Arial" w:cs="Arial"/>
          <w:sz w:val="24"/>
          <w:szCs w:val="24"/>
        </w:rPr>
        <w:t xml:space="preserve">prearranged location and </w:t>
      </w:r>
      <w:r w:rsidRPr="003B79AD">
        <w:rPr>
          <w:rFonts w:ascii="Arial" w:eastAsia="Times New Roman" w:hAnsi="Arial" w:cs="Arial"/>
          <w:sz w:val="24"/>
          <w:szCs w:val="24"/>
        </w:rPr>
        <w:t>I understand that no refunds will be given for weekly shares not picked up</w:t>
      </w:r>
      <w:r w:rsidRPr="008A485B">
        <w:rPr>
          <w:rFonts w:ascii="Arial" w:eastAsia="Times New Roman" w:hAnsi="Arial" w:cs="Arial"/>
          <w:sz w:val="24"/>
          <w:szCs w:val="24"/>
        </w:rPr>
        <w:t xml:space="preserve"> during designated times</w:t>
      </w:r>
      <w:r w:rsidRPr="003B79AD">
        <w:rPr>
          <w:rFonts w:ascii="Arial" w:eastAsia="Times New Roman" w:hAnsi="Arial" w:cs="Arial"/>
          <w:sz w:val="24"/>
          <w:szCs w:val="24"/>
        </w:rPr>
        <w:t>.</w:t>
      </w:r>
      <w:r w:rsidR="00985431">
        <w:rPr>
          <w:rFonts w:ascii="Arial" w:eastAsia="Times New Roman" w:hAnsi="Arial" w:cs="Arial"/>
          <w:sz w:val="24"/>
          <w:szCs w:val="24"/>
        </w:rPr>
        <w:t xml:space="preserve"> Pick up location and time will be confirmed before La </w:t>
      </w:r>
      <w:proofErr w:type="spellStart"/>
      <w:r w:rsidR="00985431">
        <w:rPr>
          <w:rFonts w:ascii="Arial" w:eastAsia="Times New Roman" w:hAnsi="Arial" w:cs="Arial"/>
          <w:sz w:val="24"/>
          <w:szCs w:val="24"/>
        </w:rPr>
        <w:t>Cosecha</w:t>
      </w:r>
      <w:proofErr w:type="spellEnd"/>
      <w:r w:rsidR="00985431">
        <w:rPr>
          <w:rFonts w:ascii="Arial" w:eastAsia="Times New Roman" w:hAnsi="Arial" w:cs="Arial"/>
          <w:sz w:val="24"/>
          <w:szCs w:val="24"/>
        </w:rPr>
        <w:t xml:space="preserve"> begins on May 1</w:t>
      </w:r>
      <w:r w:rsidR="00DA2DDB">
        <w:rPr>
          <w:rFonts w:ascii="Arial" w:eastAsia="Times New Roman" w:hAnsi="Arial" w:cs="Arial"/>
          <w:sz w:val="24"/>
          <w:szCs w:val="24"/>
        </w:rPr>
        <w:t>4</w:t>
      </w:r>
      <w:r w:rsidR="00985431" w:rsidRPr="0098543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A2DDB">
        <w:rPr>
          <w:rFonts w:ascii="Arial" w:eastAsia="Times New Roman" w:hAnsi="Arial" w:cs="Arial"/>
          <w:sz w:val="24"/>
          <w:szCs w:val="24"/>
        </w:rPr>
        <w:t>, 2014</w:t>
      </w:r>
      <w:r w:rsidR="00985431">
        <w:rPr>
          <w:rFonts w:ascii="Arial" w:eastAsia="Times New Roman" w:hAnsi="Arial" w:cs="Arial"/>
          <w:sz w:val="24"/>
          <w:szCs w:val="24"/>
        </w:rPr>
        <w:t>.</w:t>
      </w:r>
    </w:p>
    <w:p w14:paraId="4BBB7A66" w14:textId="77777777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538766" w14:textId="4BCF23D5" w:rsidR="00E906F5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sz w:val="24"/>
          <w:szCs w:val="24"/>
        </w:rPr>
        <w:t>I understand that being a part of a CSA means that I am supporting local far</w:t>
      </w:r>
      <w:r>
        <w:rPr>
          <w:rFonts w:ascii="Arial" w:eastAsia="Times New Roman" w:hAnsi="Arial" w:cs="Arial"/>
          <w:sz w:val="24"/>
          <w:szCs w:val="24"/>
        </w:rPr>
        <w:t xml:space="preserve">mers. While </w:t>
      </w:r>
      <w:r w:rsidRPr="008A485B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8A485B">
        <w:rPr>
          <w:rFonts w:ascii="Arial" w:eastAsia="Times New Roman" w:hAnsi="Arial" w:cs="Arial"/>
          <w:sz w:val="24"/>
          <w:szCs w:val="24"/>
        </w:rPr>
        <w:t>Cosecha</w:t>
      </w:r>
      <w:r>
        <w:rPr>
          <w:rFonts w:ascii="Arial" w:eastAsia="Times New Roman" w:hAnsi="Arial" w:cs="Arial"/>
          <w:sz w:val="24"/>
          <w:szCs w:val="24"/>
        </w:rPr>
        <w:t>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farmers</w:t>
      </w:r>
      <w:r w:rsidRPr="008A485B">
        <w:rPr>
          <w:rFonts w:ascii="Arial" w:eastAsia="Times New Roman" w:hAnsi="Arial" w:cs="Arial"/>
          <w:sz w:val="24"/>
          <w:szCs w:val="24"/>
        </w:rPr>
        <w:t xml:space="preserve"> </w:t>
      </w:r>
      <w:r w:rsidRPr="003B79AD">
        <w:rPr>
          <w:rFonts w:ascii="Arial" w:eastAsia="Times New Roman" w:hAnsi="Arial" w:cs="Arial"/>
          <w:sz w:val="24"/>
          <w:szCs w:val="24"/>
        </w:rPr>
        <w:t>are committed to delivering a variety of locally grown, organic produce each week, the timing, qua</w:t>
      </w:r>
      <w:r>
        <w:rPr>
          <w:rFonts w:ascii="Arial" w:eastAsia="Times New Roman" w:hAnsi="Arial" w:cs="Arial"/>
          <w:sz w:val="24"/>
          <w:szCs w:val="24"/>
        </w:rPr>
        <w:t xml:space="preserve">lity and quantity of </w:t>
      </w:r>
      <w:r w:rsidRPr="003B79AD">
        <w:rPr>
          <w:rFonts w:ascii="Arial" w:eastAsia="Times New Roman" w:hAnsi="Arial" w:cs="Arial"/>
          <w:sz w:val="24"/>
          <w:szCs w:val="24"/>
        </w:rPr>
        <w:t>produce may vary depending on a number of factors (weather etc.)</w:t>
      </w:r>
      <w:r>
        <w:rPr>
          <w:rFonts w:ascii="Arial" w:eastAsia="Times New Roman" w:hAnsi="Arial" w:cs="Arial"/>
          <w:sz w:val="24"/>
          <w:szCs w:val="24"/>
        </w:rPr>
        <w:t>.</w:t>
      </w:r>
      <w:r w:rsidRPr="003B79AD">
        <w:rPr>
          <w:rFonts w:ascii="Arial" w:eastAsia="Times New Roman" w:hAnsi="Arial" w:cs="Arial"/>
          <w:sz w:val="24"/>
          <w:szCs w:val="24"/>
        </w:rPr>
        <w:t xml:space="preserve"> </w:t>
      </w:r>
      <w:r w:rsidRPr="003B79AD">
        <w:rPr>
          <w:rFonts w:ascii="Arial" w:eastAsia="Times New Roman" w:hAnsi="Arial" w:cs="Arial"/>
          <w:color w:val="000000"/>
          <w:sz w:val="24"/>
          <w:szCs w:val="24"/>
        </w:rPr>
        <w:t>I understand that the risks of farming may occasionally reduce the CSA share portion.</w:t>
      </w:r>
      <w:r w:rsidR="00985431">
        <w:rPr>
          <w:rFonts w:ascii="Arial" w:eastAsia="Times New Roman" w:hAnsi="Arial" w:cs="Arial"/>
          <w:sz w:val="24"/>
          <w:szCs w:val="24"/>
        </w:rPr>
        <w:br/>
      </w:r>
      <w:r w:rsidR="00985431">
        <w:rPr>
          <w:rFonts w:ascii="Arial" w:eastAsia="Times New Roman" w:hAnsi="Arial" w:cs="Arial"/>
          <w:sz w:val="24"/>
          <w:szCs w:val="24"/>
        </w:rPr>
        <w:br/>
        <w:t>I agree to pay</w:t>
      </w:r>
      <w:r w:rsidR="00FE04BE">
        <w:rPr>
          <w:rFonts w:ascii="Arial" w:eastAsia="Times New Roman" w:hAnsi="Arial" w:cs="Arial"/>
          <w:sz w:val="24"/>
          <w:szCs w:val="24"/>
        </w:rPr>
        <w:t xml:space="preserve"> </w:t>
      </w:r>
      <w:r w:rsidR="000F5B5A">
        <w:rPr>
          <w:rFonts w:ascii="Arial" w:eastAsia="Times New Roman" w:hAnsi="Arial" w:cs="Arial"/>
          <w:sz w:val="24"/>
          <w:szCs w:val="24"/>
        </w:rPr>
        <w:t>$30</w:t>
      </w:r>
      <w:r w:rsidRPr="003B79AD">
        <w:rPr>
          <w:rFonts w:ascii="Arial" w:eastAsia="Times New Roman" w:hAnsi="Arial" w:cs="Arial"/>
          <w:sz w:val="24"/>
          <w:szCs w:val="24"/>
        </w:rPr>
        <w:t xml:space="preserve"> per week</w:t>
      </w:r>
      <w:r w:rsidR="00985431">
        <w:rPr>
          <w:rFonts w:ascii="Arial" w:eastAsia="Times New Roman" w:hAnsi="Arial" w:cs="Arial"/>
          <w:sz w:val="24"/>
          <w:szCs w:val="24"/>
        </w:rPr>
        <w:t xml:space="preserve"> for 25</w:t>
      </w:r>
      <w:r>
        <w:rPr>
          <w:rFonts w:ascii="Arial" w:eastAsia="Times New Roman" w:hAnsi="Arial" w:cs="Arial"/>
          <w:sz w:val="24"/>
          <w:szCs w:val="24"/>
        </w:rPr>
        <w:t xml:space="preserve"> weeks</w:t>
      </w:r>
      <w:r w:rsidRPr="003B79AD">
        <w:rPr>
          <w:rFonts w:ascii="Arial" w:eastAsia="Times New Roman" w:hAnsi="Arial" w:cs="Arial"/>
          <w:sz w:val="24"/>
          <w:szCs w:val="24"/>
        </w:rPr>
        <w:t xml:space="preserve"> for one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73B1A">
        <w:rPr>
          <w:rFonts w:ascii="Arial" w:eastAsia="Times New Roman" w:hAnsi="Arial" w:cs="Arial"/>
          <w:sz w:val="24"/>
          <w:szCs w:val="24"/>
        </w:rPr>
        <w:t xml:space="preserve">full size </w:t>
      </w:r>
      <w:r w:rsidR="00985431">
        <w:rPr>
          <w:rFonts w:ascii="Arial" w:eastAsia="Times New Roman" w:hAnsi="Arial" w:cs="Arial"/>
          <w:sz w:val="24"/>
          <w:szCs w:val="24"/>
        </w:rPr>
        <w:t xml:space="preserve">CSA share for </w:t>
      </w:r>
      <w:r w:rsidR="00DA2DDB">
        <w:rPr>
          <w:rFonts w:ascii="Arial" w:eastAsia="Times New Roman" w:hAnsi="Arial" w:cs="Arial"/>
          <w:sz w:val="24"/>
          <w:szCs w:val="24"/>
        </w:rPr>
        <w:t>the 2014</w:t>
      </w:r>
      <w:r>
        <w:rPr>
          <w:rFonts w:ascii="Arial" w:eastAsia="Times New Roman" w:hAnsi="Arial" w:cs="Arial"/>
          <w:sz w:val="24"/>
          <w:szCs w:val="24"/>
        </w:rPr>
        <w:t xml:space="preserve"> season</w:t>
      </w:r>
      <w:r w:rsidR="00985431">
        <w:rPr>
          <w:rFonts w:ascii="Arial" w:eastAsia="Times New Roman" w:hAnsi="Arial" w:cs="Arial"/>
          <w:sz w:val="24"/>
          <w:szCs w:val="24"/>
        </w:rPr>
        <w:t xml:space="preserve">. </w:t>
      </w:r>
      <w:r w:rsidRPr="003B79AD">
        <w:rPr>
          <w:rFonts w:ascii="Arial" w:eastAsia="Times New Roman" w:hAnsi="Arial" w:cs="Arial"/>
          <w:sz w:val="24"/>
          <w:szCs w:val="24"/>
        </w:rPr>
        <w:t xml:space="preserve">Payments can be </w:t>
      </w:r>
      <w:r>
        <w:rPr>
          <w:rFonts w:ascii="Arial" w:eastAsia="Times New Roman" w:hAnsi="Arial" w:cs="Arial"/>
          <w:sz w:val="24"/>
          <w:szCs w:val="24"/>
        </w:rPr>
        <w:t xml:space="preserve">made </w:t>
      </w:r>
      <w:r w:rsidR="00884030">
        <w:rPr>
          <w:rFonts w:ascii="Arial" w:eastAsia="Times New Roman" w:hAnsi="Arial" w:cs="Arial"/>
          <w:sz w:val="24"/>
          <w:szCs w:val="24"/>
        </w:rPr>
        <w:t xml:space="preserve">to the </w:t>
      </w:r>
      <w:proofErr w:type="spellStart"/>
      <w:r w:rsidR="00884030">
        <w:rPr>
          <w:rFonts w:ascii="Arial" w:eastAsia="Times New Roman" w:hAnsi="Arial" w:cs="Arial"/>
          <w:sz w:val="24"/>
          <w:szCs w:val="24"/>
        </w:rPr>
        <w:t>Agri-Cultura</w:t>
      </w:r>
      <w:proofErr w:type="spellEnd"/>
      <w:r w:rsidR="00884030">
        <w:rPr>
          <w:rFonts w:ascii="Arial" w:eastAsia="Times New Roman" w:hAnsi="Arial" w:cs="Arial"/>
          <w:sz w:val="24"/>
          <w:szCs w:val="24"/>
        </w:rPr>
        <w:t xml:space="preserve"> Network</w:t>
      </w:r>
      <w:r>
        <w:rPr>
          <w:rFonts w:ascii="Arial" w:eastAsia="Times New Roman" w:hAnsi="Arial" w:cs="Arial"/>
          <w:sz w:val="24"/>
          <w:szCs w:val="24"/>
        </w:rPr>
        <w:t xml:space="preserve"> by cash, check or credit card</w:t>
      </w:r>
      <w:r w:rsidR="00DF4F9B">
        <w:rPr>
          <w:rFonts w:ascii="Arial" w:eastAsia="Times New Roman" w:hAnsi="Arial" w:cs="Arial"/>
          <w:sz w:val="24"/>
          <w:szCs w:val="24"/>
        </w:rPr>
        <w:t xml:space="preserve"> (see attached sheet for payment details)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97E46EC" w14:textId="77777777" w:rsidR="00E906F5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E906F5" w14:paraId="651516AF" w14:textId="77777777" w:rsidTr="00DF4F9B">
        <w:tc>
          <w:tcPr>
            <w:tcW w:w="1818" w:type="dxa"/>
          </w:tcPr>
          <w:p w14:paraId="4C7390BE" w14:textId="77777777" w:rsidR="00E906F5" w:rsidRDefault="00E906F5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Printed Name: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0884AE08" w14:textId="77777777" w:rsidR="00E906F5" w:rsidRDefault="005C12F5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5143719" w14:textId="77777777" w:rsidR="00E906F5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758"/>
        <w:gridCol w:w="924"/>
        <w:gridCol w:w="3864"/>
      </w:tblGrid>
      <w:tr w:rsidR="00DF4F9B" w14:paraId="01FFB249" w14:textId="77777777" w:rsidTr="00DF4F9B">
        <w:tc>
          <w:tcPr>
            <w:tcW w:w="1030" w:type="dxa"/>
          </w:tcPr>
          <w:p w14:paraId="2392C021" w14:textId="77777777" w:rsidR="00DF4F9B" w:rsidRDefault="00DF4F9B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Signed:</w:t>
            </w:r>
          </w:p>
        </w:tc>
        <w:bookmarkStart w:id="7" w:name="Text7"/>
        <w:tc>
          <w:tcPr>
            <w:tcW w:w="3758" w:type="dxa"/>
            <w:tcBorders>
              <w:bottom w:val="single" w:sz="4" w:space="0" w:color="auto"/>
            </w:tcBorders>
          </w:tcPr>
          <w:p w14:paraId="4FE18A2E" w14:textId="77777777" w:rsidR="00DF4F9B" w:rsidRDefault="005C12F5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97A8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24" w:type="dxa"/>
          </w:tcPr>
          <w:p w14:paraId="1A7ED889" w14:textId="77777777" w:rsidR="00DF4F9B" w:rsidRDefault="00DF4F9B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Dated: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0F45C0BC" w14:textId="77777777" w:rsidR="00DF4F9B" w:rsidRDefault="005C12F5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96740A8" w14:textId="77777777" w:rsidR="00884030" w:rsidRDefault="00884030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285855" w14:textId="77777777" w:rsidR="00884030" w:rsidRDefault="00884030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D1838E" w14:textId="77777777" w:rsidR="00DF4F9B" w:rsidRDefault="0045174A" w:rsidP="00985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contact </w:t>
      </w:r>
      <w:hyperlink r:id="rId9" w:history="1">
        <w:r w:rsidRPr="00884030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LaCosechaCSA@gmail.com</w:t>
        </w:r>
      </w:hyperlink>
      <w:r w:rsidR="00985431">
        <w:rPr>
          <w:rFonts w:ascii="Arial" w:eastAsia="Times New Roman" w:hAnsi="Arial" w:cs="Arial"/>
          <w:sz w:val="24"/>
          <w:szCs w:val="24"/>
        </w:rPr>
        <w:t xml:space="preserve"> with any questions.</w:t>
      </w:r>
    </w:p>
    <w:p w14:paraId="6FB0ADC8" w14:textId="77777777" w:rsidR="00DF4F9B" w:rsidRDefault="00DF4F9B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07D1A2" w14:textId="77777777" w:rsidR="00DF4F9B" w:rsidRDefault="00DF4F9B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0216FC" w14:textId="77777777" w:rsidR="00DF4F9B" w:rsidRDefault="00DF4F9B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3880EF" w14:textId="77777777" w:rsidR="00DF4F9B" w:rsidRPr="008A485B" w:rsidRDefault="00DF4F9B" w:rsidP="00DF4F9B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5EF3219" wp14:editId="0461CCAA">
            <wp:simplePos x="0" y="0"/>
            <wp:positionH relativeFrom="column">
              <wp:posOffset>5057140</wp:posOffset>
            </wp:positionH>
            <wp:positionV relativeFrom="paragraph">
              <wp:posOffset>0</wp:posOffset>
            </wp:positionV>
            <wp:extent cx="886460" cy="914400"/>
            <wp:effectExtent l="19050" t="0" r="8890" b="0"/>
            <wp:wrapTight wrapText="bothSides">
              <wp:wrapPolygon edited="0">
                <wp:start x="-464" y="0"/>
                <wp:lineTo x="-464" y="21150"/>
                <wp:lineTo x="21817" y="21150"/>
                <wp:lineTo x="21817" y="0"/>
                <wp:lineTo x="-4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9AD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6F55898" wp14:editId="7D5499F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86460" cy="914400"/>
            <wp:effectExtent l="19050" t="0" r="8890" b="0"/>
            <wp:wrapTight wrapText="bothSides">
              <wp:wrapPolygon edited="0">
                <wp:start x="-464" y="0"/>
                <wp:lineTo x="-464" y="21150"/>
                <wp:lineTo x="21817" y="21150"/>
                <wp:lineTo x="21817" y="0"/>
                <wp:lineTo x="-464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85B">
        <w:rPr>
          <w:rFonts w:ascii="Arial" w:hAnsi="Arial" w:cs="Arial"/>
          <w:b/>
          <w:noProof/>
          <w:sz w:val="24"/>
          <w:szCs w:val="24"/>
        </w:rPr>
        <w:t>La Cosecha Community Supported Agriculture</w:t>
      </w:r>
    </w:p>
    <w:p w14:paraId="38B7444A" w14:textId="77777777" w:rsidR="00DF4F9B" w:rsidRDefault="00DF4F9B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Payment</w:t>
      </w:r>
      <w:r w:rsidRPr="008A485B">
        <w:rPr>
          <w:rFonts w:ascii="Arial" w:hAnsi="Arial" w:cs="Arial"/>
          <w:b/>
          <w:noProof/>
          <w:sz w:val="24"/>
          <w:szCs w:val="24"/>
        </w:rPr>
        <w:t xml:space="preserve"> Form </w:t>
      </w:r>
    </w:p>
    <w:p w14:paraId="69C3A133" w14:textId="76A35356" w:rsidR="00FE04BE" w:rsidRDefault="00DA2DDB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2014</w:t>
      </w:r>
    </w:p>
    <w:p w14:paraId="328DAEF9" w14:textId="77777777" w:rsidR="00D458CA" w:rsidRDefault="00D458CA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BD2926" w14:textId="733E27E7" w:rsidR="00D458CA" w:rsidRDefault="00D458CA" w:rsidP="00D458C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2014 Season: May 14 – October 30</w:t>
      </w:r>
    </w:p>
    <w:p w14:paraId="110C04F6" w14:textId="77777777" w:rsidR="00873B1A" w:rsidRPr="008A485B" w:rsidRDefault="00873B1A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Full Share</w:t>
      </w:r>
    </w:p>
    <w:p w14:paraId="15270645" w14:textId="77777777" w:rsidR="00DF4F9B" w:rsidRPr="008A485B" w:rsidRDefault="00DF4F9B" w:rsidP="00FE04BE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152841B0" w14:textId="77777777" w:rsidR="00DF4F9B" w:rsidRPr="008A485B" w:rsidRDefault="00DF4F9B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46CAE64" w14:textId="77777777" w:rsidR="00DF4F9B" w:rsidRDefault="00DF4F9B" w:rsidP="00DF4F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Payment</w:t>
      </w:r>
      <w:r w:rsidRPr="008A485B">
        <w:rPr>
          <w:rFonts w:ascii="Arial" w:eastAsia="Times New Roman" w:hAnsi="Arial" w:cs="Arial"/>
          <w:b/>
          <w:sz w:val="24"/>
          <w:szCs w:val="24"/>
        </w:rPr>
        <w:t xml:space="preserve"> Info:</w:t>
      </w:r>
    </w:p>
    <w:p w14:paraId="186B07AD" w14:textId="77777777" w:rsidR="00BE7026" w:rsidRDefault="00BE7026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12270D" w14:textId="7AC5F4C4" w:rsidR="003D1A4C" w:rsidRDefault="00BE7026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Cash, checks &amp; credit card p</w:t>
      </w:r>
      <w:r w:rsidR="003D1A4C">
        <w:rPr>
          <w:rFonts w:ascii="Arial" w:eastAsia="Times New Roman" w:hAnsi="Arial" w:cs="Arial"/>
          <w:sz w:val="24"/>
          <w:szCs w:val="24"/>
        </w:rPr>
        <w:t>ayment</w:t>
      </w:r>
      <w:r>
        <w:rPr>
          <w:rFonts w:ascii="Arial" w:eastAsia="Times New Roman" w:hAnsi="Arial" w:cs="Arial"/>
          <w:sz w:val="24"/>
          <w:szCs w:val="24"/>
        </w:rPr>
        <w:t>s</w:t>
      </w:r>
      <w:r w:rsidR="000F5B5A">
        <w:rPr>
          <w:rFonts w:ascii="Arial" w:eastAsia="Times New Roman" w:hAnsi="Arial" w:cs="Arial"/>
          <w:sz w:val="24"/>
          <w:szCs w:val="24"/>
        </w:rPr>
        <w:t xml:space="preserve"> must</w:t>
      </w:r>
      <w:r w:rsidR="003D1A4C">
        <w:rPr>
          <w:rFonts w:ascii="Arial" w:eastAsia="Times New Roman" w:hAnsi="Arial" w:cs="Arial"/>
          <w:sz w:val="24"/>
          <w:szCs w:val="24"/>
        </w:rPr>
        <w:t xml:space="preserve"> be made </w:t>
      </w:r>
      <w:r w:rsidR="00985431">
        <w:rPr>
          <w:rFonts w:ascii="Arial" w:eastAsia="Times New Roman" w:hAnsi="Arial" w:cs="Arial"/>
          <w:sz w:val="24"/>
          <w:szCs w:val="24"/>
        </w:rPr>
        <w:t>in advance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FE04BE">
        <w:rPr>
          <w:rFonts w:ascii="Arial" w:eastAsia="Times New Roman" w:hAnsi="Arial" w:cs="Arial"/>
          <w:sz w:val="24"/>
          <w:szCs w:val="24"/>
        </w:rPr>
        <w:t>Checks should</w:t>
      </w:r>
      <w:r>
        <w:rPr>
          <w:rFonts w:ascii="Arial" w:eastAsia="Times New Roman" w:hAnsi="Arial" w:cs="Arial"/>
          <w:sz w:val="24"/>
          <w:szCs w:val="24"/>
        </w:rPr>
        <w:t xml:space="preserve"> be </w:t>
      </w:r>
      <w:r w:rsidR="00FE04BE">
        <w:rPr>
          <w:rFonts w:ascii="Arial" w:eastAsia="Times New Roman" w:hAnsi="Arial" w:cs="Arial"/>
          <w:sz w:val="24"/>
          <w:szCs w:val="24"/>
        </w:rPr>
        <w:t xml:space="preserve">addressed </w:t>
      </w:r>
      <w:r w:rsidR="00D458CA">
        <w:rPr>
          <w:rFonts w:ascii="Arial" w:eastAsia="Times New Roman" w:hAnsi="Arial" w:cs="Arial"/>
          <w:sz w:val="24"/>
          <w:szCs w:val="24"/>
        </w:rPr>
        <w:t xml:space="preserve">to the </w:t>
      </w:r>
      <w:proofErr w:type="spellStart"/>
      <w:r w:rsidR="00D458CA">
        <w:rPr>
          <w:rFonts w:ascii="Arial" w:eastAsia="Times New Roman" w:hAnsi="Arial" w:cs="Arial"/>
          <w:sz w:val="24"/>
          <w:szCs w:val="24"/>
        </w:rPr>
        <w:t>Agri-Cultura</w:t>
      </w:r>
      <w:proofErr w:type="spellEnd"/>
      <w:r w:rsidR="00D458CA">
        <w:rPr>
          <w:rFonts w:ascii="Arial" w:eastAsia="Times New Roman" w:hAnsi="Arial" w:cs="Arial"/>
          <w:sz w:val="24"/>
          <w:szCs w:val="24"/>
        </w:rPr>
        <w:t xml:space="preserve"> Network (with “La </w:t>
      </w:r>
      <w:proofErr w:type="spellStart"/>
      <w:r w:rsidR="00D458CA">
        <w:rPr>
          <w:rFonts w:ascii="Arial" w:eastAsia="Times New Roman" w:hAnsi="Arial" w:cs="Arial"/>
          <w:sz w:val="24"/>
          <w:szCs w:val="24"/>
        </w:rPr>
        <w:t>Cosecha</w:t>
      </w:r>
      <w:proofErr w:type="spellEnd"/>
      <w:r w:rsidR="00D458CA">
        <w:rPr>
          <w:rFonts w:ascii="Arial" w:eastAsia="Times New Roman" w:hAnsi="Arial" w:cs="Arial"/>
          <w:sz w:val="24"/>
          <w:szCs w:val="24"/>
        </w:rPr>
        <w:t xml:space="preserve">” written on the memo line). All payments can be sent </w:t>
      </w:r>
      <w:r w:rsidR="003D1A4C">
        <w:rPr>
          <w:rFonts w:ascii="Arial" w:eastAsia="Times New Roman" w:hAnsi="Arial" w:cs="Arial"/>
          <w:sz w:val="24"/>
          <w:szCs w:val="24"/>
        </w:rPr>
        <w:t>to:</w:t>
      </w:r>
      <w:r w:rsidR="00623D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D01">
        <w:rPr>
          <w:rFonts w:ascii="Arial" w:eastAsia="Times New Roman" w:hAnsi="Arial" w:cs="Arial"/>
          <w:sz w:val="24"/>
          <w:szCs w:val="24"/>
        </w:rPr>
        <w:t>Agri-Cultura</w:t>
      </w:r>
      <w:proofErr w:type="spellEnd"/>
      <w:r w:rsidR="00623D01">
        <w:rPr>
          <w:rFonts w:ascii="Arial" w:eastAsia="Times New Roman" w:hAnsi="Arial" w:cs="Arial"/>
          <w:sz w:val="24"/>
          <w:szCs w:val="24"/>
        </w:rPr>
        <w:t xml:space="preserve"> Network</w:t>
      </w:r>
      <w:r w:rsidR="00D458CA">
        <w:rPr>
          <w:rFonts w:ascii="Arial" w:eastAsia="Times New Roman" w:hAnsi="Arial" w:cs="Arial"/>
          <w:sz w:val="24"/>
          <w:szCs w:val="24"/>
        </w:rPr>
        <w:t xml:space="preserve"> (ATTN: La </w:t>
      </w:r>
      <w:proofErr w:type="spellStart"/>
      <w:r w:rsidR="00D458CA">
        <w:rPr>
          <w:rFonts w:ascii="Arial" w:eastAsia="Times New Roman" w:hAnsi="Arial" w:cs="Arial"/>
          <w:sz w:val="24"/>
          <w:szCs w:val="24"/>
        </w:rPr>
        <w:t>Cosecha</w:t>
      </w:r>
      <w:proofErr w:type="spellEnd"/>
      <w:r w:rsidR="00D458CA">
        <w:rPr>
          <w:rFonts w:ascii="Arial" w:eastAsia="Times New Roman" w:hAnsi="Arial" w:cs="Arial"/>
          <w:sz w:val="24"/>
          <w:szCs w:val="24"/>
        </w:rPr>
        <w:t>),</w:t>
      </w:r>
      <w:r w:rsidR="003D1A4C">
        <w:rPr>
          <w:rFonts w:ascii="Arial" w:eastAsia="Times New Roman" w:hAnsi="Arial" w:cs="Arial"/>
          <w:sz w:val="24"/>
          <w:szCs w:val="24"/>
        </w:rPr>
        <w:t xml:space="preserve"> </w:t>
      </w:r>
      <w:r w:rsidR="00DA2DDB">
        <w:rPr>
          <w:rFonts w:ascii="Arial" w:eastAsia="Times New Roman" w:hAnsi="Arial" w:cs="Arial"/>
          <w:sz w:val="24"/>
          <w:szCs w:val="24"/>
        </w:rPr>
        <w:t>318 Isleta Blvd. SW, Albuquerque, New Mexico</w:t>
      </w:r>
      <w:r w:rsidR="00E1344F">
        <w:rPr>
          <w:rFonts w:ascii="Arial" w:eastAsia="Times New Roman" w:hAnsi="Arial" w:cs="Arial"/>
          <w:sz w:val="24"/>
          <w:szCs w:val="24"/>
        </w:rPr>
        <w:t>,</w:t>
      </w:r>
      <w:r w:rsidR="00DA2DDB">
        <w:rPr>
          <w:rFonts w:ascii="Arial" w:eastAsia="Times New Roman" w:hAnsi="Arial" w:cs="Arial"/>
          <w:sz w:val="24"/>
          <w:szCs w:val="24"/>
        </w:rPr>
        <w:t xml:space="preserve"> 87105</w:t>
      </w:r>
      <w:r w:rsidR="00D458C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C710833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544446" w14:textId="77777777" w:rsidR="00DF4F9B" w:rsidRDefault="00623D01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check your preferred method of payment:  </w:t>
      </w:r>
    </w:p>
    <w:p w14:paraId="36CC10AA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A81E6D" w14:textId="77777777" w:rsidR="00BE7026" w:rsidRDefault="005C12F5" w:rsidP="00BE70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BE7026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D052B8">
        <w:rPr>
          <w:rFonts w:ascii="Arial" w:eastAsia="Times New Roman" w:hAnsi="Arial" w:cs="Arial"/>
          <w:sz w:val="24"/>
          <w:szCs w:val="24"/>
        </w:rPr>
      </w:r>
      <w:r w:rsidR="00D052B8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9"/>
      <w:r w:rsidR="00BE7026">
        <w:rPr>
          <w:rFonts w:ascii="Arial" w:eastAsia="Times New Roman" w:hAnsi="Arial" w:cs="Arial"/>
          <w:sz w:val="24"/>
          <w:szCs w:val="24"/>
        </w:rPr>
        <w:t xml:space="preserve"> Cash </w:t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BE7026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D052B8">
        <w:rPr>
          <w:rFonts w:ascii="Arial" w:eastAsia="Times New Roman" w:hAnsi="Arial" w:cs="Arial"/>
          <w:sz w:val="24"/>
          <w:szCs w:val="24"/>
        </w:rPr>
      </w:r>
      <w:r w:rsidR="00D052B8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0"/>
      <w:r w:rsidR="00BE7026">
        <w:rPr>
          <w:rFonts w:ascii="Arial" w:eastAsia="Times New Roman" w:hAnsi="Arial" w:cs="Arial"/>
          <w:sz w:val="24"/>
          <w:szCs w:val="24"/>
        </w:rPr>
        <w:t xml:space="preserve"> Check </w:t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BE7026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D052B8">
        <w:rPr>
          <w:rFonts w:ascii="Arial" w:eastAsia="Times New Roman" w:hAnsi="Arial" w:cs="Arial"/>
          <w:sz w:val="24"/>
          <w:szCs w:val="24"/>
        </w:rPr>
      </w:r>
      <w:r w:rsidR="00D052B8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1"/>
      <w:r w:rsidR="00BE7026">
        <w:rPr>
          <w:rFonts w:ascii="Arial" w:eastAsia="Times New Roman" w:hAnsi="Arial" w:cs="Arial"/>
          <w:sz w:val="24"/>
          <w:szCs w:val="24"/>
        </w:rPr>
        <w:t xml:space="preserve"> Credit Card </w:t>
      </w:r>
    </w:p>
    <w:p w14:paraId="45A41F2D" w14:textId="77777777" w:rsidR="00BE7026" w:rsidRDefault="00BE7026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4CEA8C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check your preferred payment schedule:</w:t>
      </w:r>
    </w:p>
    <w:p w14:paraId="55CED799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31E125" w14:textId="2404A827" w:rsidR="00623D01" w:rsidRDefault="005C12F5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623D0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D052B8">
        <w:rPr>
          <w:rFonts w:ascii="Arial" w:eastAsia="Times New Roman" w:hAnsi="Arial" w:cs="Arial"/>
          <w:sz w:val="24"/>
          <w:szCs w:val="24"/>
        </w:rPr>
      </w:r>
      <w:r w:rsidR="00D052B8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2"/>
      <w:r w:rsidR="00623D01">
        <w:rPr>
          <w:rFonts w:ascii="Arial" w:eastAsia="Times New Roman" w:hAnsi="Arial" w:cs="Arial"/>
          <w:sz w:val="24"/>
          <w:szCs w:val="24"/>
        </w:rPr>
        <w:t xml:space="preserve"> </w:t>
      </w:r>
      <w:r w:rsidR="003D1A4C">
        <w:rPr>
          <w:rFonts w:ascii="Arial" w:eastAsia="Times New Roman" w:hAnsi="Arial" w:cs="Arial"/>
          <w:sz w:val="24"/>
          <w:szCs w:val="24"/>
        </w:rPr>
        <w:t>One</w:t>
      </w:r>
      <w:r w:rsidR="00DA2DDB">
        <w:rPr>
          <w:rFonts w:ascii="Arial" w:eastAsia="Times New Roman" w:hAnsi="Arial" w:cs="Arial"/>
          <w:sz w:val="24"/>
          <w:szCs w:val="24"/>
        </w:rPr>
        <w:t xml:space="preserve"> payment of $750</w:t>
      </w:r>
      <w:r w:rsidR="00623D01">
        <w:rPr>
          <w:rFonts w:ascii="Arial" w:eastAsia="Times New Roman" w:hAnsi="Arial" w:cs="Arial"/>
          <w:sz w:val="24"/>
          <w:szCs w:val="24"/>
        </w:rPr>
        <w:t xml:space="preserve"> (paid by May </w:t>
      </w:r>
      <w:r w:rsidR="00985431">
        <w:rPr>
          <w:rFonts w:ascii="Arial" w:eastAsia="Times New Roman" w:hAnsi="Arial" w:cs="Arial"/>
          <w:sz w:val="24"/>
          <w:szCs w:val="24"/>
        </w:rPr>
        <w:t>1</w:t>
      </w:r>
      <w:r w:rsidR="00D458CA">
        <w:rPr>
          <w:rFonts w:ascii="Arial" w:eastAsia="Times New Roman" w:hAnsi="Arial" w:cs="Arial"/>
          <w:sz w:val="24"/>
          <w:szCs w:val="24"/>
        </w:rPr>
        <w:t>4</w:t>
      </w:r>
      <w:r w:rsidR="00623D01" w:rsidRPr="00623D0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23D01">
        <w:rPr>
          <w:rFonts w:ascii="Arial" w:eastAsia="Times New Roman" w:hAnsi="Arial" w:cs="Arial"/>
          <w:sz w:val="24"/>
          <w:szCs w:val="24"/>
        </w:rPr>
        <w:t>)</w:t>
      </w:r>
    </w:p>
    <w:p w14:paraId="43973D1B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0079B" w14:textId="4419913F" w:rsidR="00623D01" w:rsidRDefault="005C12F5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623D0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D052B8">
        <w:rPr>
          <w:rFonts w:ascii="Arial" w:eastAsia="Times New Roman" w:hAnsi="Arial" w:cs="Arial"/>
          <w:sz w:val="24"/>
          <w:szCs w:val="24"/>
        </w:rPr>
      </w:r>
      <w:r w:rsidR="00D052B8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3"/>
      <w:r w:rsidR="00623D01">
        <w:rPr>
          <w:rFonts w:ascii="Arial" w:eastAsia="Times New Roman" w:hAnsi="Arial" w:cs="Arial"/>
          <w:sz w:val="24"/>
          <w:szCs w:val="24"/>
        </w:rPr>
        <w:t xml:space="preserve"> </w:t>
      </w:r>
      <w:r w:rsidR="003D1A4C">
        <w:rPr>
          <w:rFonts w:ascii="Arial" w:eastAsia="Times New Roman" w:hAnsi="Arial" w:cs="Arial"/>
          <w:sz w:val="24"/>
          <w:szCs w:val="24"/>
        </w:rPr>
        <w:t>Two</w:t>
      </w:r>
      <w:r w:rsidR="00DA2DDB">
        <w:rPr>
          <w:rFonts w:ascii="Arial" w:eastAsia="Times New Roman" w:hAnsi="Arial" w:cs="Arial"/>
          <w:sz w:val="24"/>
          <w:szCs w:val="24"/>
        </w:rPr>
        <w:t xml:space="preserve"> payments of $375</w:t>
      </w:r>
      <w:r w:rsidR="00623D01">
        <w:rPr>
          <w:rFonts w:ascii="Arial" w:eastAsia="Times New Roman" w:hAnsi="Arial" w:cs="Arial"/>
          <w:sz w:val="24"/>
          <w:szCs w:val="24"/>
        </w:rPr>
        <w:t xml:space="preserve"> (paid by May </w:t>
      </w:r>
      <w:r w:rsidR="00985431">
        <w:rPr>
          <w:rFonts w:ascii="Arial" w:eastAsia="Times New Roman" w:hAnsi="Arial" w:cs="Arial"/>
          <w:sz w:val="24"/>
          <w:szCs w:val="24"/>
        </w:rPr>
        <w:t>1</w:t>
      </w:r>
      <w:r w:rsidR="00D458CA">
        <w:rPr>
          <w:rFonts w:ascii="Arial" w:eastAsia="Times New Roman" w:hAnsi="Arial" w:cs="Arial"/>
          <w:sz w:val="24"/>
          <w:szCs w:val="24"/>
        </w:rPr>
        <w:t>4</w:t>
      </w:r>
      <w:r w:rsidR="00623D01" w:rsidRPr="00623D0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23D01">
        <w:rPr>
          <w:rFonts w:ascii="Arial" w:eastAsia="Times New Roman" w:hAnsi="Arial" w:cs="Arial"/>
          <w:sz w:val="24"/>
          <w:szCs w:val="24"/>
        </w:rPr>
        <w:t xml:space="preserve"> &amp; </w:t>
      </w:r>
      <w:r w:rsidR="00DA2DDB">
        <w:rPr>
          <w:rFonts w:ascii="Arial" w:eastAsia="Times New Roman" w:hAnsi="Arial" w:cs="Arial"/>
          <w:sz w:val="24"/>
          <w:szCs w:val="24"/>
        </w:rPr>
        <w:t>July</w:t>
      </w:r>
      <w:r w:rsidR="003E26A3">
        <w:rPr>
          <w:rFonts w:ascii="Arial" w:eastAsia="Times New Roman" w:hAnsi="Arial" w:cs="Arial"/>
          <w:sz w:val="24"/>
          <w:szCs w:val="24"/>
        </w:rPr>
        <w:t xml:space="preserve"> </w:t>
      </w:r>
      <w:r w:rsidR="00DA2DDB">
        <w:rPr>
          <w:rFonts w:ascii="Arial" w:eastAsia="Times New Roman" w:hAnsi="Arial" w:cs="Arial"/>
          <w:sz w:val="24"/>
          <w:szCs w:val="24"/>
        </w:rPr>
        <w:t>28</w:t>
      </w:r>
      <w:r w:rsidR="0098543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23D01">
        <w:rPr>
          <w:rFonts w:ascii="Arial" w:eastAsia="Times New Roman" w:hAnsi="Arial" w:cs="Arial"/>
          <w:sz w:val="24"/>
          <w:szCs w:val="24"/>
        </w:rPr>
        <w:t>)</w:t>
      </w:r>
    </w:p>
    <w:p w14:paraId="2E009422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BC1C9" w14:textId="78051C63" w:rsidR="00623D01" w:rsidRPr="00DA2DDB" w:rsidRDefault="005C12F5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623D0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D052B8">
        <w:rPr>
          <w:rFonts w:ascii="Arial" w:eastAsia="Times New Roman" w:hAnsi="Arial" w:cs="Arial"/>
          <w:sz w:val="24"/>
          <w:szCs w:val="24"/>
        </w:rPr>
      </w:r>
      <w:r w:rsidR="00D052B8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4"/>
      <w:r w:rsidR="00623D01">
        <w:rPr>
          <w:rFonts w:ascii="Arial" w:eastAsia="Times New Roman" w:hAnsi="Arial" w:cs="Arial"/>
          <w:sz w:val="24"/>
          <w:szCs w:val="24"/>
        </w:rPr>
        <w:t xml:space="preserve"> </w:t>
      </w:r>
      <w:r w:rsidR="00DA2DDB">
        <w:rPr>
          <w:rFonts w:ascii="Arial" w:eastAsia="Times New Roman" w:hAnsi="Arial" w:cs="Arial"/>
          <w:sz w:val="24"/>
          <w:szCs w:val="24"/>
        </w:rPr>
        <w:t>Six</w:t>
      </w:r>
      <w:r w:rsidR="00623D01">
        <w:rPr>
          <w:rFonts w:ascii="Arial" w:eastAsia="Times New Roman" w:hAnsi="Arial" w:cs="Arial"/>
          <w:sz w:val="24"/>
          <w:szCs w:val="24"/>
        </w:rPr>
        <w:t xml:space="preserve"> paymen</w:t>
      </w:r>
      <w:r w:rsidR="00DA2DDB">
        <w:rPr>
          <w:rFonts w:ascii="Arial" w:eastAsia="Times New Roman" w:hAnsi="Arial" w:cs="Arial"/>
          <w:sz w:val="24"/>
          <w:szCs w:val="24"/>
        </w:rPr>
        <w:t>ts of $125</w:t>
      </w:r>
      <w:r w:rsidR="000F5B5A">
        <w:rPr>
          <w:rFonts w:ascii="Arial" w:eastAsia="Times New Roman" w:hAnsi="Arial" w:cs="Arial"/>
          <w:sz w:val="24"/>
          <w:szCs w:val="24"/>
        </w:rPr>
        <w:t xml:space="preserve"> (paid monthly</w:t>
      </w:r>
      <w:r w:rsidR="00623D01">
        <w:rPr>
          <w:rFonts w:ascii="Arial" w:eastAsia="Times New Roman" w:hAnsi="Arial" w:cs="Arial"/>
          <w:sz w:val="24"/>
          <w:szCs w:val="24"/>
        </w:rPr>
        <w:t>)</w:t>
      </w:r>
    </w:p>
    <w:p w14:paraId="27EAC7F0" w14:textId="77777777" w:rsidR="00623D01" w:rsidRDefault="00623D01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51C40" w14:textId="77777777" w:rsidR="00623D01" w:rsidRPr="00623D01" w:rsidRDefault="00623D01" w:rsidP="00DF4F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Cosecha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Donations:</w:t>
      </w:r>
    </w:p>
    <w:p w14:paraId="6019A9D3" w14:textId="77777777" w:rsidR="00623D01" w:rsidRDefault="00623D01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94F71E" w14:textId="77AF918E" w:rsidR="001B4AC4" w:rsidRDefault="001B4AC4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order to make La </w:t>
      </w:r>
      <w:proofErr w:type="spellStart"/>
      <w:r>
        <w:rPr>
          <w:rFonts w:ascii="Arial" w:eastAsia="Times New Roman" w:hAnsi="Arial" w:cs="Arial"/>
          <w:sz w:val="24"/>
          <w:szCs w:val="24"/>
        </w:rPr>
        <w:t>Cosecha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71FB6">
        <w:rPr>
          <w:rFonts w:ascii="Arial" w:eastAsia="Times New Roman" w:hAnsi="Arial" w:cs="Arial"/>
          <w:sz w:val="24"/>
          <w:szCs w:val="24"/>
        </w:rPr>
        <w:t xml:space="preserve">produce </w:t>
      </w:r>
      <w:r>
        <w:rPr>
          <w:rFonts w:ascii="Arial" w:eastAsia="Times New Roman" w:hAnsi="Arial" w:cs="Arial"/>
          <w:sz w:val="24"/>
          <w:szCs w:val="24"/>
        </w:rPr>
        <w:t>more available to low-income households we accept donations to help subsidize CSA boxes and increase ac</w:t>
      </w:r>
      <w:r w:rsidR="00871FB6">
        <w:rPr>
          <w:rFonts w:ascii="Arial" w:eastAsia="Times New Roman" w:hAnsi="Arial" w:cs="Arial"/>
          <w:sz w:val="24"/>
          <w:szCs w:val="24"/>
        </w:rPr>
        <w:t xml:space="preserve">cess to locally grown, </w:t>
      </w:r>
      <w:r>
        <w:rPr>
          <w:rFonts w:ascii="Arial" w:eastAsia="Times New Roman" w:hAnsi="Arial" w:cs="Arial"/>
          <w:sz w:val="24"/>
          <w:szCs w:val="24"/>
        </w:rPr>
        <w:t xml:space="preserve">organic food in our community. Every little bit helps. </w:t>
      </w:r>
      <w:r w:rsidR="00FE04BE">
        <w:rPr>
          <w:rFonts w:ascii="Arial" w:eastAsia="Times New Roman" w:hAnsi="Arial" w:cs="Arial"/>
          <w:sz w:val="24"/>
          <w:szCs w:val="24"/>
        </w:rPr>
        <w:t xml:space="preserve">Tax-deductible donations can be </w:t>
      </w:r>
      <w:r w:rsidR="00DA2DDB">
        <w:rPr>
          <w:rFonts w:ascii="Arial" w:eastAsia="Times New Roman" w:hAnsi="Arial" w:cs="Arial"/>
          <w:sz w:val="24"/>
          <w:szCs w:val="24"/>
        </w:rPr>
        <w:t>made out to the Rio Grande Com</w:t>
      </w:r>
      <w:r w:rsidR="00DE11CA">
        <w:rPr>
          <w:rFonts w:ascii="Arial" w:eastAsia="Times New Roman" w:hAnsi="Arial" w:cs="Arial"/>
          <w:sz w:val="24"/>
          <w:szCs w:val="24"/>
        </w:rPr>
        <w:t xml:space="preserve">munity Development Corporation, and sent to the </w:t>
      </w:r>
      <w:proofErr w:type="spellStart"/>
      <w:r w:rsidR="00DE11CA">
        <w:rPr>
          <w:rFonts w:ascii="Arial" w:eastAsia="Times New Roman" w:hAnsi="Arial" w:cs="Arial"/>
          <w:sz w:val="24"/>
          <w:szCs w:val="24"/>
        </w:rPr>
        <w:t>Agri-Cultura</w:t>
      </w:r>
      <w:proofErr w:type="spellEnd"/>
      <w:r w:rsidR="00DE11CA">
        <w:rPr>
          <w:rFonts w:ascii="Arial" w:eastAsia="Times New Roman" w:hAnsi="Arial" w:cs="Arial"/>
          <w:sz w:val="24"/>
          <w:szCs w:val="24"/>
        </w:rPr>
        <w:t xml:space="preserve"> Network, </w:t>
      </w:r>
      <w:r w:rsidR="00DA2DDB">
        <w:rPr>
          <w:rFonts w:ascii="Arial" w:eastAsia="Times New Roman" w:hAnsi="Arial" w:cs="Arial"/>
          <w:sz w:val="24"/>
          <w:szCs w:val="24"/>
        </w:rPr>
        <w:t>318 Isleta Blvd, Alb</w:t>
      </w:r>
      <w:r w:rsidR="000E31A5">
        <w:rPr>
          <w:rFonts w:ascii="Arial" w:eastAsia="Times New Roman" w:hAnsi="Arial" w:cs="Arial"/>
          <w:sz w:val="24"/>
          <w:szCs w:val="24"/>
        </w:rPr>
        <w:t>uquerque</w:t>
      </w:r>
      <w:r w:rsidR="00DA2DDB">
        <w:rPr>
          <w:rFonts w:ascii="Arial" w:eastAsia="Times New Roman" w:hAnsi="Arial" w:cs="Arial"/>
          <w:sz w:val="24"/>
          <w:szCs w:val="24"/>
        </w:rPr>
        <w:t>, N</w:t>
      </w:r>
      <w:r w:rsidR="000E31A5">
        <w:rPr>
          <w:rFonts w:ascii="Arial" w:eastAsia="Times New Roman" w:hAnsi="Arial" w:cs="Arial"/>
          <w:sz w:val="24"/>
          <w:szCs w:val="24"/>
        </w:rPr>
        <w:t xml:space="preserve">ew </w:t>
      </w:r>
      <w:r w:rsidR="00DA2DDB">
        <w:rPr>
          <w:rFonts w:ascii="Arial" w:eastAsia="Times New Roman" w:hAnsi="Arial" w:cs="Arial"/>
          <w:sz w:val="24"/>
          <w:szCs w:val="24"/>
        </w:rPr>
        <w:t>M</w:t>
      </w:r>
      <w:r w:rsidR="000E31A5">
        <w:rPr>
          <w:rFonts w:ascii="Arial" w:eastAsia="Times New Roman" w:hAnsi="Arial" w:cs="Arial"/>
          <w:sz w:val="24"/>
          <w:szCs w:val="24"/>
        </w:rPr>
        <w:t>exico</w:t>
      </w:r>
      <w:r w:rsidR="00DA2DDB">
        <w:rPr>
          <w:rFonts w:ascii="Arial" w:eastAsia="Times New Roman" w:hAnsi="Arial" w:cs="Arial"/>
          <w:sz w:val="24"/>
          <w:szCs w:val="24"/>
        </w:rPr>
        <w:t xml:space="preserve"> 8710</w:t>
      </w:r>
      <w:r w:rsidR="00DE11CA">
        <w:rPr>
          <w:rFonts w:ascii="Arial" w:eastAsia="Times New Roman" w:hAnsi="Arial" w:cs="Arial"/>
          <w:sz w:val="24"/>
          <w:szCs w:val="24"/>
        </w:rPr>
        <w:t>5</w:t>
      </w:r>
      <w:r w:rsidR="00FE04BE">
        <w:rPr>
          <w:rFonts w:ascii="Arial" w:eastAsia="Times New Roman" w:hAnsi="Arial" w:cs="Arial"/>
          <w:sz w:val="24"/>
          <w:szCs w:val="24"/>
        </w:rPr>
        <w:t xml:space="preserve">. Please indicate “La </w:t>
      </w:r>
      <w:proofErr w:type="spellStart"/>
      <w:r w:rsidR="00FE04BE">
        <w:rPr>
          <w:rFonts w:ascii="Arial" w:eastAsia="Times New Roman" w:hAnsi="Arial" w:cs="Arial"/>
          <w:sz w:val="24"/>
          <w:szCs w:val="24"/>
        </w:rPr>
        <w:t>Cosecha</w:t>
      </w:r>
      <w:proofErr w:type="spellEnd"/>
      <w:r w:rsidR="00DA2DDB">
        <w:rPr>
          <w:rFonts w:ascii="Arial" w:eastAsia="Times New Roman" w:hAnsi="Arial" w:cs="Arial"/>
          <w:sz w:val="24"/>
          <w:szCs w:val="24"/>
        </w:rPr>
        <w:t xml:space="preserve"> CSA</w:t>
      </w:r>
      <w:r w:rsidR="00FE04BE">
        <w:rPr>
          <w:rFonts w:ascii="Arial" w:eastAsia="Times New Roman" w:hAnsi="Arial" w:cs="Arial"/>
          <w:sz w:val="24"/>
          <w:szCs w:val="24"/>
        </w:rPr>
        <w:t>” in the memo line.</w:t>
      </w:r>
    </w:p>
    <w:p w14:paraId="14D91038" w14:textId="77777777" w:rsidR="001B4AC4" w:rsidRDefault="001B4AC4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4FF169" w14:textId="06BB40FE" w:rsidR="001B4AC4" w:rsidRDefault="00DF4F9B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would like to help low-income families </w:t>
      </w:r>
      <w:r w:rsidR="00985431">
        <w:rPr>
          <w:rFonts w:ascii="Arial" w:eastAsia="Times New Roman" w:hAnsi="Arial" w:cs="Arial"/>
          <w:sz w:val="24"/>
          <w:szCs w:val="24"/>
        </w:rPr>
        <w:t xml:space="preserve">participate </w:t>
      </w:r>
      <w:r>
        <w:rPr>
          <w:rFonts w:ascii="Arial" w:eastAsia="Times New Roman" w:hAnsi="Arial" w:cs="Arial"/>
          <w:sz w:val="24"/>
          <w:szCs w:val="24"/>
        </w:rPr>
        <w:t xml:space="preserve">in La </w:t>
      </w:r>
      <w:proofErr w:type="spellStart"/>
      <w:r>
        <w:rPr>
          <w:rFonts w:ascii="Arial" w:eastAsia="Times New Roman" w:hAnsi="Arial" w:cs="Arial"/>
          <w:sz w:val="24"/>
          <w:szCs w:val="24"/>
        </w:rPr>
        <w:t>Cosecha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A2DDB">
        <w:rPr>
          <w:rFonts w:ascii="Arial" w:eastAsia="Times New Roman" w:hAnsi="Arial" w:cs="Arial"/>
          <w:sz w:val="24"/>
          <w:szCs w:val="24"/>
        </w:rPr>
        <w:t xml:space="preserve">CSA </w:t>
      </w:r>
      <w:r>
        <w:rPr>
          <w:rFonts w:ascii="Arial" w:eastAsia="Times New Roman" w:hAnsi="Arial" w:cs="Arial"/>
          <w:sz w:val="24"/>
          <w:szCs w:val="24"/>
        </w:rPr>
        <w:t>by making an additional (check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1B4AC4" w14:paraId="59713E71" w14:textId="77777777" w:rsidTr="00623D01">
        <w:tc>
          <w:tcPr>
            <w:tcW w:w="3258" w:type="dxa"/>
            <w:tcBorders>
              <w:bottom w:val="single" w:sz="4" w:space="0" w:color="auto"/>
            </w:tcBorders>
          </w:tcPr>
          <w:p w14:paraId="23ED2469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9A8CC3" w14:textId="77777777" w:rsidR="001B4AC4" w:rsidRDefault="005C12F5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1B4A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D052B8">
              <w:rPr>
                <w:rFonts w:ascii="Arial" w:eastAsia="Times New Roman" w:hAnsi="Arial" w:cs="Arial"/>
                <w:sz w:val="24"/>
                <w:szCs w:val="24"/>
              </w:rPr>
            </w:r>
            <w:r w:rsidR="00D052B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5"/>
            <w:r w:rsidR="00623D01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1B4AC4">
              <w:rPr>
                <w:rFonts w:ascii="Arial" w:eastAsia="Times New Roman" w:hAnsi="Arial" w:cs="Arial"/>
                <w:sz w:val="24"/>
                <w:szCs w:val="24"/>
              </w:rPr>
              <w:t xml:space="preserve">ne-time donation of: 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5316ECA8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81BE60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1B4AC4" w14:paraId="08D516A1" w14:textId="77777777" w:rsidTr="00623D01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68755F86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DE75C9" w14:textId="796F96B6" w:rsidR="001B4AC4" w:rsidRDefault="005C12F5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1B4A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D052B8">
              <w:rPr>
                <w:rFonts w:ascii="Arial" w:eastAsia="Times New Roman" w:hAnsi="Arial" w:cs="Arial"/>
                <w:sz w:val="24"/>
                <w:szCs w:val="24"/>
              </w:rPr>
            </w:r>
            <w:r w:rsidR="00D052B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7"/>
            <w:r w:rsidR="001B4A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F5B5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B4AC4">
              <w:rPr>
                <w:rFonts w:ascii="Arial" w:eastAsia="Times New Roman" w:hAnsi="Arial" w:cs="Arial"/>
                <w:sz w:val="24"/>
                <w:szCs w:val="24"/>
              </w:rPr>
              <w:t xml:space="preserve"> monthly </w:t>
            </w:r>
            <w:r w:rsidR="001B4AC4" w:rsidRPr="003B79AD">
              <w:rPr>
                <w:rFonts w:ascii="Arial" w:eastAsia="Times New Roman" w:hAnsi="Arial" w:cs="Arial"/>
                <w:sz w:val="24"/>
                <w:szCs w:val="24"/>
              </w:rPr>
              <w:t>donation</w:t>
            </w:r>
            <w:r w:rsidR="001B4AC4">
              <w:rPr>
                <w:rFonts w:ascii="Arial" w:eastAsia="Times New Roman" w:hAnsi="Arial" w:cs="Arial"/>
                <w:sz w:val="24"/>
                <w:szCs w:val="24"/>
              </w:rPr>
              <w:t xml:space="preserve">s of:    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6659A59D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337325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2B99EEA4" w14:textId="77777777" w:rsidR="00FE04BE" w:rsidRDefault="00FE04BE" w:rsidP="00623D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758"/>
        <w:gridCol w:w="924"/>
        <w:gridCol w:w="3864"/>
      </w:tblGrid>
      <w:tr w:rsidR="00623D01" w14:paraId="69C0E4EF" w14:textId="77777777" w:rsidTr="00E243BB">
        <w:tc>
          <w:tcPr>
            <w:tcW w:w="1030" w:type="dxa"/>
          </w:tcPr>
          <w:p w14:paraId="4B64D089" w14:textId="77777777" w:rsidR="00623D01" w:rsidRDefault="00623D01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Signed: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75A0F221" w14:textId="77777777" w:rsidR="00623D01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3D0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4" w:type="dxa"/>
          </w:tcPr>
          <w:p w14:paraId="3A75DE70" w14:textId="77777777" w:rsidR="00623D01" w:rsidRDefault="00623D01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Dated: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56E351AB" w14:textId="77777777" w:rsidR="00623D01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D0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281BA088" w14:textId="77777777" w:rsidR="00585700" w:rsidRPr="00BE7026" w:rsidRDefault="00585700" w:rsidP="00BE70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85700" w:rsidRPr="00BE7026" w:rsidSect="0058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FCF83" w14:textId="77777777" w:rsidR="00D052B8" w:rsidRDefault="00D052B8" w:rsidP="00941D88">
      <w:pPr>
        <w:spacing w:after="0" w:line="240" w:lineRule="auto"/>
      </w:pPr>
      <w:r>
        <w:separator/>
      </w:r>
    </w:p>
  </w:endnote>
  <w:endnote w:type="continuationSeparator" w:id="0">
    <w:p w14:paraId="50E735C2" w14:textId="77777777" w:rsidR="00D052B8" w:rsidRDefault="00D052B8" w:rsidP="009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18D74" w14:textId="77777777" w:rsidR="00D052B8" w:rsidRDefault="00D052B8" w:rsidP="00941D88">
      <w:pPr>
        <w:spacing w:after="0" w:line="240" w:lineRule="auto"/>
      </w:pPr>
      <w:r>
        <w:separator/>
      </w:r>
    </w:p>
  </w:footnote>
  <w:footnote w:type="continuationSeparator" w:id="0">
    <w:p w14:paraId="1AF5855A" w14:textId="77777777" w:rsidR="00D052B8" w:rsidRDefault="00D052B8" w:rsidP="0094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9"/>
    <w:rsid w:val="00087713"/>
    <w:rsid w:val="000E31A5"/>
    <w:rsid w:val="000F5B5A"/>
    <w:rsid w:val="001B4AC4"/>
    <w:rsid w:val="002475FC"/>
    <w:rsid w:val="002958C7"/>
    <w:rsid w:val="00300FAE"/>
    <w:rsid w:val="003B10D4"/>
    <w:rsid w:val="003D1A4C"/>
    <w:rsid w:val="003E26A3"/>
    <w:rsid w:val="0045174A"/>
    <w:rsid w:val="005235C6"/>
    <w:rsid w:val="00585700"/>
    <w:rsid w:val="00597A82"/>
    <w:rsid w:val="005C12F5"/>
    <w:rsid w:val="00623D01"/>
    <w:rsid w:val="00871FB6"/>
    <w:rsid w:val="00873B1A"/>
    <w:rsid w:val="00884030"/>
    <w:rsid w:val="0089746C"/>
    <w:rsid w:val="00941D88"/>
    <w:rsid w:val="00985431"/>
    <w:rsid w:val="00B558B4"/>
    <w:rsid w:val="00B95225"/>
    <w:rsid w:val="00BE7026"/>
    <w:rsid w:val="00C04654"/>
    <w:rsid w:val="00C07859"/>
    <w:rsid w:val="00D052B8"/>
    <w:rsid w:val="00D458CA"/>
    <w:rsid w:val="00DA2DDB"/>
    <w:rsid w:val="00DE11CA"/>
    <w:rsid w:val="00DF4F9B"/>
    <w:rsid w:val="00E1344F"/>
    <w:rsid w:val="00E243BB"/>
    <w:rsid w:val="00E549EF"/>
    <w:rsid w:val="00E906F5"/>
    <w:rsid w:val="00EA7B48"/>
    <w:rsid w:val="00EF46F2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12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7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D88"/>
  </w:style>
  <w:style w:type="paragraph" w:styleId="Footer">
    <w:name w:val="footer"/>
    <w:basedOn w:val="Normal"/>
    <w:link w:val="FooterChar"/>
    <w:uiPriority w:val="99"/>
    <w:semiHidden/>
    <w:unhideWhenUsed/>
    <w:rsid w:val="009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7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D88"/>
  </w:style>
  <w:style w:type="paragraph" w:styleId="Footer">
    <w:name w:val="footer"/>
    <w:basedOn w:val="Normal"/>
    <w:link w:val="FooterChar"/>
    <w:uiPriority w:val="99"/>
    <w:semiHidden/>
    <w:unhideWhenUsed/>
    <w:rsid w:val="009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CosechaC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BC9B450-FD06-4751-A04C-187A15B4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Rowland</cp:lastModifiedBy>
  <cp:revision>2</cp:revision>
  <cp:lastPrinted>2013-04-16T04:22:00Z</cp:lastPrinted>
  <dcterms:created xsi:type="dcterms:W3CDTF">2014-03-12T21:48:00Z</dcterms:created>
  <dcterms:modified xsi:type="dcterms:W3CDTF">2014-03-12T21:48:00Z</dcterms:modified>
</cp:coreProperties>
</file>